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石河子大学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届毕业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研究生</w:t>
      </w:r>
      <w:r>
        <w:rPr>
          <w:rFonts w:hint="eastAsia" w:ascii="黑体" w:hAnsi="黑体" w:eastAsia="黑体" w:cs="黑体"/>
          <w:sz w:val="32"/>
          <w:szCs w:val="32"/>
        </w:rPr>
        <w:t>胡杨就业奖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一师就业奖</w:t>
      </w:r>
      <w:r>
        <w:rPr>
          <w:rFonts w:hint="eastAsia" w:ascii="黑体" w:hAnsi="黑体" w:eastAsia="黑体" w:cs="黑体"/>
          <w:sz w:val="32"/>
          <w:szCs w:val="32"/>
        </w:rPr>
        <w:t>申表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9749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737"/>
        <w:gridCol w:w="1591"/>
        <w:gridCol w:w="60"/>
        <w:gridCol w:w="1740"/>
        <w:gridCol w:w="705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5A5A5" w:themeColor="background1" w:themeShade="A6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7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7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生源地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5A5A5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5A5A5" w:themeColor="background1" w:themeShade="A6"/>
                <w:sz w:val="28"/>
                <w:szCs w:val="28"/>
              </w:rPr>
              <w:t>精确地址（格式：市（州）-县-镇（乡））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性质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□党政机关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高等教育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中初等教育单位 □医疗卫生单位        □其他事业单位 □国有企业 □民办上市企业 </w:t>
            </w:r>
          </w:p>
          <w:p>
            <w:pPr>
              <w:spacing w:line="320" w:lineRule="exact"/>
              <w:rPr>
                <w:rFonts w:ascii="仿宋" w:hAnsi="仿宋" w:eastAsia="仿宋"/>
                <w:color w:val="A5A5A5" w:themeColor="background1" w:themeShade="A6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□其他非国有制企业 □部队  □其他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□胡杨就业奖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一师就业奖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中国银行卡号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通过何种方式赴基层就业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□签订就业协议  □签订劳动合同  □其他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是否取得毕业证、学位证书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审核人（签字）：         （教办盖章）                                         </w:t>
            </w:r>
          </w:p>
          <w:p>
            <w:pPr>
              <w:spacing w:line="32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学院初审意见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320" w:lineRule="exact"/>
              <w:ind w:firstLine="560" w:firstLineChars="200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经审核，该生填报情况属实，提交材料符合就业奖申报要求，且在校期间无未受处分。经学院审核无异议，同意上报。</w:t>
            </w:r>
          </w:p>
          <w:p>
            <w:pPr>
              <w:spacing w:line="320" w:lineRule="exact"/>
              <w:ind w:firstLine="560" w:firstLineChars="200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审核人（签字）：         （学院盖章）                                      </w:t>
            </w:r>
          </w:p>
          <w:p>
            <w:pPr>
              <w:spacing w:line="32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学校审核意见</w:t>
            </w:r>
          </w:p>
        </w:tc>
        <w:tc>
          <w:tcPr>
            <w:tcW w:w="7766" w:type="dxa"/>
            <w:gridSpan w:val="6"/>
          </w:tcPr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盖章）                                      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37700"/>
    <w:rsid w:val="0020088F"/>
    <w:rsid w:val="00C42606"/>
    <w:rsid w:val="01130421"/>
    <w:rsid w:val="03E0477C"/>
    <w:rsid w:val="09620BD9"/>
    <w:rsid w:val="149D3E15"/>
    <w:rsid w:val="2A6D0D3F"/>
    <w:rsid w:val="31CC5FD4"/>
    <w:rsid w:val="32DF4124"/>
    <w:rsid w:val="39422099"/>
    <w:rsid w:val="3B9C3DC1"/>
    <w:rsid w:val="436E474D"/>
    <w:rsid w:val="463618AC"/>
    <w:rsid w:val="4B462099"/>
    <w:rsid w:val="4CA830C4"/>
    <w:rsid w:val="591F08B9"/>
    <w:rsid w:val="5FF43F43"/>
    <w:rsid w:val="608B2215"/>
    <w:rsid w:val="65FB79FE"/>
    <w:rsid w:val="6D952FDE"/>
    <w:rsid w:val="708841F7"/>
    <w:rsid w:val="71437700"/>
    <w:rsid w:val="757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2</TotalTime>
  <ScaleCrop>false</ScaleCrop>
  <LinksUpToDate>false</LinksUpToDate>
  <CharactersWithSpaces>555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2019-05-17T08:37:00Z</dcterms:created>
  <dc:creator>李志飞</dc:creator>
  <cp:lastModifiedBy>前世的落叶</cp:lastModifiedBy>
  <dcterms:modified xsi:type="dcterms:W3CDTF">2020-11-20T04:10:06Z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