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</w:t>
      </w:r>
    </w:p>
    <w:p>
      <w:pPr>
        <w:snapToGrid w:val="0"/>
        <w:spacing w:line="620" w:lineRule="exact"/>
        <w:jc w:val="center"/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44"/>
          <w:szCs w:val="44"/>
          <w:u w:val="single"/>
        </w:rPr>
        <w:t xml:space="preserve"> </w:t>
      </w:r>
      <w:r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  <w:t>年全日制研究生新生“热爱石河子大学奖学金”</w:t>
      </w:r>
    </w:p>
    <w:p>
      <w:pPr>
        <w:snapToGrid w:val="0"/>
        <w:spacing w:line="620" w:lineRule="exact"/>
        <w:jc w:val="center"/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snapToGrid w:val="0"/>
          <w:color w:val="000000"/>
          <w:kern w:val="0"/>
          <w:sz w:val="28"/>
          <w:szCs w:val="28"/>
        </w:rPr>
        <w:t>获奖学生汇总表</w:t>
      </w:r>
    </w:p>
    <w:p>
      <w:pPr>
        <w:spacing w:before="100" w:beforeAutospacing="1" w:line="24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  <w:r>
        <w:rPr>
          <w:rFonts w:hint="eastAsia" w:ascii="宋体" w:hAnsi="宋体"/>
          <w:color w:val="000000"/>
          <w:sz w:val="24"/>
        </w:rPr>
        <w:t xml:space="preserve">       主管院领导签字：</w:t>
      </w:r>
    </w:p>
    <w:tbl>
      <w:tblPr>
        <w:tblStyle w:val="3"/>
        <w:tblW w:w="52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34"/>
        <w:gridCol w:w="539"/>
        <w:gridCol w:w="562"/>
        <w:gridCol w:w="1678"/>
        <w:gridCol w:w="804"/>
        <w:gridCol w:w="808"/>
        <w:gridCol w:w="865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学院</w:t>
            </w: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石河子中行卡号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5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1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3" w:type="pct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填表人：</w:t>
      </w: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联系电话：           传真：        电子信箱：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评审小组组长签字：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评审小组组员签字：</w:t>
      </w: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</w:p>
    <w:p>
      <w:pPr>
        <w:spacing w:line="240" w:lineRule="atLeast"/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240" w:lineRule="atLeast"/>
        <w:jc w:val="right"/>
        <w:rPr>
          <w:rFonts w:ascii="宋体" w:hAnsi="宋体"/>
          <w:color w:val="000000"/>
          <w:sz w:val="24"/>
        </w:rPr>
        <w:sectPr>
          <w:pgSz w:w="11907" w:h="16840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ascii="宋体" w:hAnsi="宋体"/>
          <w:color w:val="000000"/>
          <w:sz w:val="24"/>
        </w:rPr>
        <w:t>填表日期：      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0486B"/>
    <w:rsid w:val="6760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2020-08-24T03:58:00Z</dcterms:created>
  <dc:creator>泠。</dc:creator>
  <cp:lastModifiedBy>泠。</cp:lastModifiedBy>
  <dcterms:modified xsi:type="dcterms:W3CDTF">2020-08-24T03:59:24Z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